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-480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2025-001990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0412365400675004802520171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